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E9150" w14:textId="77777777" w:rsidR="00116672" w:rsidRPr="00BA555E" w:rsidRDefault="00116672" w:rsidP="00116672">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STATEMENT:</w:t>
      </w:r>
    </w:p>
    <w:p w14:paraId="38F95A04" w14:textId="77777777" w:rsidR="00116672" w:rsidRPr="00BA555E" w:rsidRDefault="00116672" w:rsidP="00116672">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ABOUT RATING REQUEST</w:t>
      </w:r>
    </w:p>
    <w:p w14:paraId="50FF2EE2" w14:textId="77777777" w:rsidR="00116672" w:rsidRPr="00BA555E" w:rsidRDefault="00116672" w:rsidP="00116672">
      <w:pPr>
        <w:pStyle w:val="aa"/>
        <w:ind w:firstLine="567"/>
        <w:jc w:val="center"/>
        <w:rPr>
          <w:rFonts w:ascii="GHEA Grapalat" w:hAnsi="GHEA Grapalat" w:cs="Sylfaen"/>
          <w:iCs/>
          <w:sz w:val="20"/>
          <w:szCs w:val="20"/>
          <w:lang w:val="hy-AM"/>
        </w:rPr>
      </w:pPr>
    </w:p>
    <w:p w14:paraId="68B66F5D" w14:textId="77777777" w:rsidR="00116672" w:rsidRPr="00BA555E" w:rsidRDefault="00116672" w:rsidP="00116672">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This text of the statement is approved by the evaluation committee</w:t>
      </w:r>
    </w:p>
    <w:p w14:paraId="39DB25C4" w14:textId="77777777" w:rsidR="00116672" w:rsidRPr="00357943" w:rsidRDefault="00116672" w:rsidP="00116672">
      <w:pPr>
        <w:pStyle w:val="aa"/>
        <w:ind w:firstLine="567"/>
        <w:jc w:val="center"/>
        <w:rPr>
          <w:rFonts w:ascii="GHEA Grapalat" w:hAnsi="GHEA Grapalat" w:cs="Sylfaen"/>
          <w:iCs/>
          <w:sz w:val="20"/>
          <w:szCs w:val="20"/>
        </w:rPr>
      </w:pPr>
      <w:r w:rsidRPr="00BA555E">
        <w:rPr>
          <w:rFonts w:ascii="GHEA Grapalat" w:hAnsi="GHEA Grapalat" w:cs="Sylfaen"/>
          <w:iCs/>
          <w:sz w:val="20"/>
          <w:szCs w:val="20"/>
          <w:lang w:val="hy-AM"/>
        </w:rPr>
        <w:t xml:space="preserve">By decision N 1 of </w:t>
      </w:r>
      <w:r>
        <w:rPr>
          <w:rFonts w:ascii="GHEA Grapalat" w:hAnsi="GHEA Grapalat" w:cs="Sylfaen"/>
          <w:iCs/>
          <w:sz w:val="20"/>
          <w:szCs w:val="20"/>
          <w:lang w:val="hy-AM"/>
        </w:rPr>
        <w:t>1</w:t>
      </w:r>
      <w:r w:rsidRPr="00357943">
        <w:rPr>
          <w:rFonts w:ascii="GHEA Grapalat" w:hAnsi="GHEA Grapalat" w:cs="Sylfaen"/>
          <w:iCs/>
          <w:sz w:val="20"/>
          <w:szCs w:val="20"/>
        </w:rPr>
        <w:t>9</w:t>
      </w:r>
      <w:r w:rsidRPr="001538A2">
        <w:rPr>
          <w:rFonts w:ascii="Cambria Math" w:hAnsi="Cambria Math" w:cs="Cambria Math"/>
          <w:iCs/>
          <w:sz w:val="20"/>
          <w:szCs w:val="20"/>
          <w:lang w:val="hy-AM"/>
        </w:rPr>
        <w:t>․</w:t>
      </w:r>
      <w:r w:rsidRPr="001538A2">
        <w:rPr>
          <w:rFonts w:ascii="GHEA Grapalat" w:hAnsi="GHEA Grapalat" w:cs="Sylfaen"/>
          <w:iCs/>
          <w:sz w:val="20"/>
          <w:szCs w:val="20"/>
          <w:lang w:val="hy-AM"/>
        </w:rPr>
        <w:t>01</w:t>
      </w:r>
      <w:r w:rsidRPr="00BA555E">
        <w:rPr>
          <w:rFonts w:ascii="GHEA Grapalat" w:hAnsi="GHEA Grapalat" w:cs="Sylfaen"/>
          <w:iCs/>
          <w:sz w:val="20"/>
          <w:szCs w:val="20"/>
          <w:lang w:val="hy-AM"/>
        </w:rPr>
        <w:t xml:space="preserve"> 202</w:t>
      </w:r>
      <w:r w:rsidRPr="00357943">
        <w:rPr>
          <w:rFonts w:ascii="GHEA Grapalat" w:hAnsi="GHEA Grapalat" w:cs="Sylfaen"/>
          <w:iCs/>
          <w:sz w:val="20"/>
          <w:szCs w:val="20"/>
        </w:rPr>
        <w:t>6</w:t>
      </w:r>
    </w:p>
    <w:p w14:paraId="2744A805" w14:textId="77777777" w:rsidR="00116672" w:rsidRPr="00D2080C" w:rsidRDefault="00116672" w:rsidP="00116672">
      <w:pPr>
        <w:pStyle w:val="aa"/>
        <w:spacing w:line="360" w:lineRule="auto"/>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 xml:space="preserve">Code of the procedure: </w:t>
      </w:r>
      <w:r>
        <w:rPr>
          <w:rFonts w:ascii="GHEA Grapalat" w:hAnsi="GHEA Grapalat" w:cs="Sylfaen"/>
          <w:iCs/>
          <w:sz w:val="20"/>
          <w:szCs w:val="20"/>
          <w:lang w:val="hy-AM"/>
        </w:rPr>
        <w:t>ԲՀՍ-ԳՀԾՁԲ-10/26</w:t>
      </w:r>
    </w:p>
    <w:p w14:paraId="0FEE9D2A" w14:textId="77777777" w:rsidR="00116672" w:rsidRPr="00BA555E" w:rsidRDefault="00116672" w:rsidP="00116672">
      <w:pPr>
        <w:pStyle w:val="aa"/>
        <w:spacing w:line="360" w:lineRule="auto"/>
        <w:ind w:firstLine="567"/>
        <w:jc w:val="center"/>
        <w:rPr>
          <w:rFonts w:ascii="GHEA Grapalat" w:hAnsi="GHEA Grapalat" w:cs="Sylfaen"/>
          <w:iCs/>
          <w:sz w:val="20"/>
          <w:szCs w:val="20"/>
          <w:lang w:val="hy-AM"/>
        </w:rPr>
      </w:pPr>
    </w:p>
    <w:p w14:paraId="50100376"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client "Special population service" JSC, which is located in RA, c. At 31/2 Halabyan Street, Yerevan, announces a one-step procurement procedure through a request for quotation.</w:t>
      </w:r>
    </w:p>
    <w:p w14:paraId="1161B058"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As a result of this procedure, the selected participant will be offered to sign an excavator rental service contract (hereinafter referred to as the contract) in accordance with the established procedure.</w:t>
      </w:r>
    </w:p>
    <w:p w14:paraId="6BB6D7B7"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According to Article 7 of the RA Law "On Procurement", any person, regardless of whether he is a foreign individual, organization or stateless person, has an equal right to participate in this procedure.</w:t>
      </w:r>
    </w:p>
    <w:p w14:paraId="607E66B6"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conditions presented to the persons who do not have the right to participate in this procedure, as well as to the participants, are defined in the invitation to this procedure.</w:t>
      </w:r>
    </w:p>
    <w:p w14:paraId="6C374F39"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selected participant is determined from the number of participants who have submitted sufficiently evaluated bids on non-price terms, on the principle of giving preference to the participant who submitted the lowest price offer.</w:t>
      </w:r>
    </w:p>
    <w:p w14:paraId="20E72842"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In the event of a request to issue an invitation in electronic form, the customer shall provide free of charge the issuance of the invitation in electronic form during the working day following the day of receiving the application.</w:t>
      </w:r>
    </w:p>
    <w:p w14:paraId="5F002AD7"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Applications for participation in this procedure must be submitted to RA, c. at 31/2 Halabyan, Yerevan, in documentary form until 1</w:t>
      </w:r>
      <w:r>
        <w:rPr>
          <w:rFonts w:ascii="GHEA Grapalat" w:hAnsi="GHEA Grapalat" w:cs="Sylfaen"/>
          <w:iCs/>
          <w:sz w:val="20"/>
          <w:szCs w:val="20"/>
        </w:rPr>
        <w:t>1</w:t>
      </w:r>
      <w:r w:rsidRPr="00BA555E">
        <w:rPr>
          <w:rFonts w:ascii="GHEA Grapalat" w:hAnsi="GHEA Grapalat" w:cs="Sylfaen"/>
          <w:iCs/>
          <w:sz w:val="20"/>
          <w:szCs w:val="20"/>
          <w:lang w:val="hy-AM"/>
        </w:rPr>
        <w:t>:30 a.m. on the 9th day from the date of publication of this announcement.</w:t>
      </w:r>
    </w:p>
    <w:p w14:paraId="24786328"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In addition to Armenian, applications can also be submitted in English or Russian.</w:t>
      </w:r>
    </w:p>
    <w:p w14:paraId="3980C255" w14:textId="4841CA72"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 xml:space="preserve">The opening of bids will take place in RA, c. At 31/2 Halabyan St., Yerevan, on January </w:t>
      </w:r>
      <w:r>
        <w:rPr>
          <w:rFonts w:ascii="GHEA Grapalat" w:hAnsi="GHEA Grapalat" w:cs="Sylfaen"/>
          <w:iCs/>
          <w:sz w:val="20"/>
          <w:szCs w:val="20"/>
          <w:lang w:val="ru-RU"/>
        </w:rPr>
        <w:t>26</w:t>
      </w:r>
      <w:r w:rsidRPr="00BA555E">
        <w:rPr>
          <w:rFonts w:ascii="GHEA Grapalat" w:hAnsi="GHEA Grapalat" w:cs="Sylfaen"/>
          <w:iCs/>
          <w:sz w:val="20"/>
          <w:szCs w:val="20"/>
          <w:lang w:val="hy-AM"/>
        </w:rPr>
        <w:t>, 202</w:t>
      </w:r>
      <w:r w:rsidRPr="00940C16">
        <w:rPr>
          <w:rFonts w:ascii="GHEA Grapalat" w:hAnsi="GHEA Grapalat" w:cs="Sylfaen"/>
          <w:iCs/>
          <w:sz w:val="20"/>
          <w:szCs w:val="20"/>
        </w:rPr>
        <w:t>6</w:t>
      </w:r>
      <w:r w:rsidRPr="00BA555E">
        <w:rPr>
          <w:rFonts w:ascii="GHEA Grapalat" w:hAnsi="GHEA Grapalat" w:cs="Sylfaen"/>
          <w:iCs/>
          <w:sz w:val="20"/>
          <w:szCs w:val="20"/>
          <w:lang w:val="hy-AM"/>
        </w:rPr>
        <w:t xml:space="preserve"> at 1</w:t>
      </w:r>
      <w:r w:rsidRPr="00940C16">
        <w:rPr>
          <w:rFonts w:ascii="GHEA Grapalat" w:hAnsi="GHEA Grapalat" w:cs="Sylfaen"/>
          <w:iCs/>
          <w:sz w:val="20"/>
          <w:szCs w:val="20"/>
        </w:rPr>
        <w:t>0</w:t>
      </w:r>
      <w:r w:rsidRPr="00BA555E">
        <w:rPr>
          <w:rFonts w:ascii="GHEA Grapalat" w:hAnsi="GHEA Grapalat" w:cs="Sylfaen"/>
          <w:iCs/>
          <w:sz w:val="20"/>
          <w:szCs w:val="20"/>
          <w:lang w:val="hy-AM"/>
        </w:rPr>
        <w:t>:30 a.m.</w:t>
      </w:r>
    </w:p>
    <w:p w14:paraId="1BAC17B0"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appeal regarding this procedure is carried out in accordance with the RA Law "On Purchases" and the RA Civil Procedure Code.</w:t>
      </w:r>
    </w:p>
    <w:p w14:paraId="3415887D" w14:textId="77777777" w:rsidR="00116672" w:rsidRPr="00BA555E" w:rsidRDefault="00116672" w:rsidP="00116672">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 xml:space="preserve">For additional information related to this announcement, you can contact the secretary of the evaluation committee, </w:t>
      </w:r>
      <w:r w:rsidRPr="00DD3A6B">
        <w:rPr>
          <w:rFonts w:ascii="GHEA Grapalat" w:hAnsi="GHEA Grapalat" w:cs="Sylfaen"/>
          <w:iCs/>
          <w:sz w:val="20"/>
          <w:szCs w:val="20"/>
          <w:lang w:val="hy-AM"/>
        </w:rPr>
        <w:t>N. Tigranyan</w:t>
      </w:r>
      <w:r w:rsidRPr="00BA555E">
        <w:rPr>
          <w:rFonts w:ascii="GHEA Grapalat" w:hAnsi="GHEA Grapalat" w:cs="Sylfaen"/>
          <w:iCs/>
          <w:sz w:val="20"/>
          <w:szCs w:val="20"/>
          <w:lang w:val="hy-AM"/>
        </w:rPr>
        <w:t>.</w:t>
      </w:r>
    </w:p>
    <w:p w14:paraId="3921FD2D" w14:textId="77777777" w:rsidR="00116672" w:rsidRPr="00BA555E" w:rsidRDefault="00116672" w:rsidP="00116672">
      <w:pPr>
        <w:pStyle w:val="aa"/>
        <w:ind w:firstLine="567"/>
        <w:jc w:val="right"/>
        <w:rPr>
          <w:rFonts w:ascii="GHEA Grapalat" w:hAnsi="GHEA Grapalat" w:cs="Sylfaen"/>
          <w:iCs/>
          <w:sz w:val="20"/>
          <w:szCs w:val="20"/>
          <w:lang w:val="hy-AM"/>
        </w:rPr>
      </w:pPr>
    </w:p>
    <w:p w14:paraId="67FA720D" w14:textId="77777777" w:rsidR="00116672" w:rsidRPr="00BA555E" w:rsidRDefault="00116672" w:rsidP="00116672">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Phone number: +374 041 90-96-09</w:t>
      </w:r>
    </w:p>
    <w:p w14:paraId="0DF63A3D" w14:textId="77777777" w:rsidR="00116672" w:rsidRPr="00BA555E" w:rsidRDefault="00116672" w:rsidP="00116672">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 xml:space="preserve">Email : </w:t>
      </w:r>
      <w:r w:rsidRPr="00DD3A6B">
        <w:rPr>
          <w:rFonts w:ascii="GHEA Grapalat" w:hAnsi="GHEA Grapalat" w:cs="Sylfaen"/>
          <w:iCs/>
          <w:sz w:val="20"/>
          <w:szCs w:val="20"/>
          <w:lang w:val="hy-AM"/>
        </w:rPr>
        <w:t>kentron@petgnumner.am</w:t>
      </w:r>
    </w:p>
    <w:p w14:paraId="3A24DDA6" w14:textId="77777777" w:rsidR="00116672" w:rsidRPr="00BA555E" w:rsidRDefault="00116672" w:rsidP="00116672">
      <w:pPr>
        <w:pStyle w:val="aa"/>
        <w:spacing w:after="0"/>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Client "Special population service" JSC</w:t>
      </w:r>
    </w:p>
    <w:p w14:paraId="2177DA18" w14:textId="77777777" w:rsidR="00357943" w:rsidRPr="00116672" w:rsidRDefault="00357943" w:rsidP="00116672"/>
    <w:sectPr w:rsidR="00357943" w:rsidRPr="00116672"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BF85" w14:textId="77777777" w:rsidR="003C7F89" w:rsidRDefault="003C7F89">
      <w:r>
        <w:separator/>
      </w:r>
    </w:p>
  </w:endnote>
  <w:endnote w:type="continuationSeparator" w:id="0">
    <w:p w14:paraId="4984776C" w14:textId="77777777" w:rsidR="003C7F89" w:rsidRDefault="003C7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E4847" w14:textId="77777777" w:rsidR="003C7F89" w:rsidRDefault="003C7F89">
      <w:r>
        <w:separator/>
      </w:r>
    </w:p>
  </w:footnote>
  <w:footnote w:type="continuationSeparator" w:id="0">
    <w:p w14:paraId="4509D7F0" w14:textId="77777777" w:rsidR="003C7F89" w:rsidRDefault="003C7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916"/>
    <w:rsid w:val="00080C4E"/>
    <w:rsid w:val="00080E73"/>
    <w:rsid w:val="000822C1"/>
    <w:rsid w:val="00082ADC"/>
    <w:rsid w:val="00082DE0"/>
    <w:rsid w:val="00082E96"/>
    <w:rsid w:val="000831B3"/>
    <w:rsid w:val="00083558"/>
    <w:rsid w:val="000845F6"/>
    <w:rsid w:val="00085931"/>
    <w:rsid w:val="00086EC9"/>
    <w:rsid w:val="0008749F"/>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672"/>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7A9"/>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6CC2"/>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43"/>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2525"/>
    <w:rsid w:val="00392C4C"/>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C7F89"/>
    <w:rsid w:val="003D0075"/>
    <w:rsid w:val="003D0940"/>
    <w:rsid w:val="003D0D7D"/>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EC3"/>
    <w:rsid w:val="003E316E"/>
    <w:rsid w:val="003E3996"/>
    <w:rsid w:val="003E3B26"/>
    <w:rsid w:val="003E3FD0"/>
    <w:rsid w:val="003E4184"/>
    <w:rsid w:val="003E6971"/>
    <w:rsid w:val="003E7559"/>
    <w:rsid w:val="003E77D0"/>
    <w:rsid w:val="003E7802"/>
    <w:rsid w:val="003E7941"/>
    <w:rsid w:val="003F0FBA"/>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9223B"/>
    <w:rsid w:val="004929E4"/>
    <w:rsid w:val="0049322E"/>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0F57"/>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549"/>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7BD"/>
    <w:rsid w:val="00623998"/>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D69CE"/>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E49"/>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3C9B"/>
    <w:rsid w:val="00753E6E"/>
    <w:rsid w:val="00753F82"/>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5A"/>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16"/>
    <w:rsid w:val="00940C2A"/>
    <w:rsid w:val="00941136"/>
    <w:rsid w:val="009414B2"/>
    <w:rsid w:val="00941728"/>
    <w:rsid w:val="00941795"/>
    <w:rsid w:val="00941924"/>
    <w:rsid w:val="00944AA7"/>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19A"/>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3FD"/>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19F"/>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3A9B"/>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AD3"/>
    <w:rsid w:val="00B834EF"/>
    <w:rsid w:val="00B83C84"/>
    <w:rsid w:val="00B84F37"/>
    <w:rsid w:val="00B851D5"/>
    <w:rsid w:val="00B853BF"/>
    <w:rsid w:val="00B8636F"/>
    <w:rsid w:val="00B864E3"/>
    <w:rsid w:val="00B86BCB"/>
    <w:rsid w:val="00B872AD"/>
    <w:rsid w:val="00B90CEB"/>
    <w:rsid w:val="00B9100A"/>
    <w:rsid w:val="00B925B0"/>
    <w:rsid w:val="00B941D0"/>
    <w:rsid w:val="00B9464D"/>
    <w:rsid w:val="00B95FE0"/>
    <w:rsid w:val="00B96232"/>
    <w:rsid w:val="00B96B73"/>
    <w:rsid w:val="00B97237"/>
    <w:rsid w:val="00B975FA"/>
    <w:rsid w:val="00B9796D"/>
    <w:rsid w:val="00B97D91"/>
    <w:rsid w:val="00BA020D"/>
    <w:rsid w:val="00BA1EED"/>
    <w:rsid w:val="00BA2559"/>
    <w:rsid w:val="00BA3554"/>
    <w:rsid w:val="00BA555E"/>
    <w:rsid w:val="00BA632C"/>
    <w:rsid w:val="00BA656E"/>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756"/>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2E9"/>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2A8D"/>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0B0D"/>
    <w:rsid w:val="00D80F49"/>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6D0B"/>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60B8"/>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324</Words>
  <Characters>1847</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135</cp:revision>
  <cp:lastPrinted>2018-02-16T07:12:00Z</cp:lastPrinted>
  <dcterms:created xsi:type="dcterms:W3CDTF">2023-11-21T06:27:00Z</dcterms:created>
  <dcterms:modified xsi:type="dcterms:W3CDTF">2026-01-19T09:38:00Z</dcterms:modified>
</cp:coreProperties>
</file>